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0581" w14:textId="77777777" w:rsidR="00380FFE" w:rsidRDefault="00380FFE" w:rsidP="001006AC">
      <w:pPr>
        <w:pStyle w:val="TitelGrau"/>
        <w:spacing w:before="0" w:after="0" w:line="276" w:lineRule="auto"/>
        <w:rPr>
          <w:rFonts w:ascii="Times" w:eastAsia="Batang" w:hAnsi="Times" w:cs="Times New Roman"/>
          <w:caps w:val="0"/>
          <w:color w:val="404040" w:themeColor="text1" w:themeTint="BF"/>
          <w:spacing w:val="0"/>
          <w:kern w:val="0"/>
          <w:sz w:val="16"/>
          <w:szCs w:val="21"/>
        </w:rPr>
      </w:pPr>
    </w:p>
    <w:p w14:paraId="6EFCAE28" w14:textId="2CDBB435" w:rsidR="001006AC" w:rsidRPr="00380FFE" w:rsidRDefault="00081F4D" w:rsidP="001006AC">
      <w:pPr>
        <w:pStyle w:val="TitelGrau"/>
        <w:spacing w:before="0" w:after="0" w:line="276" w:lineRule="auto"/>
        <w:rPr>
          <w:rFonts w:ascii="Times" w:eastAsia="Batang" w:hAnsi="Times" w:cs="Times New Roman"/>
          <w:caps w:val="0"/>
          <w:color w:val="404040" w:themeColor="text1" w:themeTint="BF"/>
          <w:spacing w:val="0"/>
          <w:kern w:val="0"/>
          <w:sz w:val="16"/>
          <w:szCs w:val="21"/>
        </w:rPr>
      </w:pPr>
      <w:r>
        <w:rPr>
          <w:rFonts w:ascii="Times" w:eastAsia="Batang" w:hAnsi="Times" w:cs="Times New Roman"/>
          <w:caps w:val="0"/>
          <w:color w:val="404040" w:themeColor="text1" w:themeTint="BF"/>
          <w:spacing w:val="0"/>
          <w:kern w:val="0"/>
          <w:sz w:val="16"/>
          <w:szCs w:val="21"/>
        </w:rPr>
        <w:t>Versie 1.1</w:t>
      </w:r>
    </w:p>
    <w:p w14:paraId="643F6FE1" w14:textId="291CE8B9" w:rsidR="000644B1" w:rsidRPr="003B0499" w:rsidRDefault="001625F5" w:rsidP="000644B1">
      <w:pPr>
        <w:pStyle w:val="TitelGrau"/>
        <w:spacing w:before="0" w:after="0" w:line="276" w:lineRule="auto"/>
        <w:rPr>
          <w:sz w:val="32"/>
        </w:rPr>
      </w:pPr>
      <w:r>
        <w:rPr>
          <w:sz w:val="32"/>
        </w:rPr>
        <w:t xml:space="preserve">Verklaring m.b.t. </w:t>
      </w:r>
    </w:p>
    <w:p w14:paraId="03C91F66" w14:textId="5518BC79" w:rsidR="00046810" w:rsidRPr="003B0499" w:rsidRDefault="001625F5" w:rsidP="000644B1">
      <w:pPr>
        <w:pStyle w:val="Titel"/>
        <w:spacing w:before="0" w:after="0" w:line="276" w:lineRule="auto"/>
        <w:rPr>
          <w:color w:val="00AEC7"/>
          <w:sz w:val="32"/>
        </w:rPr>
      </w:pPr>
      <w:r>
        <w:rPr>
          <w:sz w:val="32"/>
        </w:rPr>
        <w:t xml:space="preserve">een </w:t>
      </w:r>
      <w:r w:rsidR="006E29B6" w:rsidRPr="003B0499">
        <w:rPr>
          <w:sz w:val="32"/>
        </w:rPr>
        <w:t>elektronisch</w:t>
      </w:r>
    </w:p>
    <w:p w14:paraId="78EF6E81" w14:textId="1A42B885" w:rsidR="001006AC" w:rsidRPr="003B0499" w:rsidRDefault="006E29B6" w:rsidP="000644B1">
      <w:pPr>
        <w:pStyle w:val="Titel"/>
        <w:spacing w:before="0" w:after="0" w:line="276" w:lineRule="auto"/>
        <w:rPr>
          <w:color w:val="00AEC7"/>
          <w:sz w:val="32"/>
        </w:rPr>
      </w:pPr>
      <w:r w:rsidRPr="003B0499">
        <w:rPr>
          <w:color w:val="00AEC7"/>
          <w:sz w:val="32"/>
        </w:rPr>
        <w:t>urenregistratiesysteem</w:t>
      </w:r>
    </w:p>
    <w:p w14:paraId="738BD9D4" w14:textId="77777777" w:rsidR="00A956AA" w:rsidRPr="00046810" w:rsidRDefault="00A956AA" w:rsidP="00A956AA">
      <w:pPr>
        <w:pStyle w:val="berschrift3"/>
        <w:spacing w:before="0" w:after="0" w:line="276" w:lineRule="auto"/>
        <w:rPr>
          <w:sz w:val="24"/>
          <w:szCs w:val="24"/>
        </w:rPr>
      </w:pPr>
    </w:p>
    <w:p w14:paraId="59DB2DAA" w14:textId="77777777" w:rsidR="00A510A6" w:rsidRPr="00046810" w:rsidRDefault="00A510A6" w:rsidP="00A510A6"/>
    <w:p w14:paraId="5EAB209B" w14:textId="0F3DD97E" w:rsidR="000644B1" w:rsidRPr="00081F4D" w:rsidRDefault="006A1F46" w:rsidP="00081F4D">
      <w:p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Proje</w:t>
      </w:r>
      <w:r w:rsidR="00046810" w:rsidRPr="00081F4D">
        <w:rPr>
          <w:rFonts w:ascii="Times New Roman" w:hAnsi="Times New Roman"/>
          <w:color w:val="404040" w:themeColor="text1" w:themeTint="BF"/>
          <w:szCs w:val="21"/>
        </w:rPr>
        <w:t>c</w:t>
      </w:r>
      <w:r w:rsidRPr="00081F4D">
        <w:rPr>
          <w:rFonts w:ascii="Times New Roman" w:hAnsi="Times New Roman"/>
          <w:color w:val="404040" w:themeColor="text1" w:themeTint="BF"/>
          <w:szCs w:val="21"/>
        </w:rPr>
        <w:t>tpartner</w:t>
      </w:r>
      <w:r w:rsidR="000644B1" w:rsidRPr="00081F4D">
        <w:rPr>
          <w:rFonts w:ascii="Times New Roman" w:hAnsi="Times New Roman"/>
          <w:color w:val="404040" w:themeColor="text1" w:themeTint="BF"/>
          <w:szCs w:val="21"/>
        </w:rPr>
        <w:t>:</w:t>
      </w:r>
      <w:r w:rsidR="00401C99" w:rsidRPr="00081F4D">
        <w:rPr>
          <w:rFonts w:ascii="Times New Roman" w:hAnsi="Times New Roman"/>
          <w:color w:val="404040" w:themeColor="text1" w:themeTint="BF"/>
          <w:szCs w:val="21"/>
        </w:rPr>
        <w:tab/>
      </w:r>
      <w:r w:rsidR="00401C99" w:rsidRPr="00081F4D">
        <w:rPr>
          <w:rFonts w:ascii="Times New Roman" w:hAnsi="Times New Roman"/>
          <w:color w:val="404040" w:themeColor="text1" w:themeTint="BF"/>
          <w:szCs w:val="21"/>
        </w:rPr>
        <w:tab/>
        <w:t>__________________________________________________</w:t>
      </w:r>
    </w:p>
    <w:p w14:paraId="07D92650" w14:textId="70A7BDC7" w:rsidR="000644B1" w:rsidRPr="00081F4D" w:rsidRDefault="000644B1" w:rsidP="00081F4D">
      <w:p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Proje</w:t>
      </w:r>
      <w:r w:rsidR="00046810" w:rsidRPr="00081F4D">
        <w:rPr>
          <w:rFonts w:ascii="Times New Roman" w:hAnsi="Times New Roman"/>
          <w:color w:val="404040" w:themeColor="text1" w:themeTint="BF"/>
          <w:szCs w:val="21"/>
        </w:rPr>
        <w:t>ct</w:t>
      </w:r>
      <w:r w:rsidRPr="00081F4D">
        <w:rPr>
          <w:rFonts w:ascii="Times New Roman" w:hAnsi="Times New Roman"/>
          <w:color w:val="404040" w:themeColor="text1" w:themeTint="BF"/>
          <w:szCs w:val="21"/>
        </w:rPr>
        <w:t>:</w:t>
      </w:r>
      <w:r w:rsidR="00046810" w:rsidRPr="00081F4D">
        <w:rPr>
          <w:rFonts w:ascii="Times New Roman" w:hAnsi="Times New Roman"/>
          <w:color w:val="404040" w:themeColor="text1" w:themeTint="BF"/>
          <w:szCs w:val="21"/>
        </w:rPr>
        <w:tab/>
      </w:r>
      <w:r w:rsidR="00401C99" w:rsidRPr="00081F4D">
        <w:rPr>
          <w:rFonts w:ascii="Times New Roman" w:hAnsi="Times New Roman"/>
          <w:color w:val="404040" w:themeColor="text1" w:themeTint="BF"/>
          <w:szCs w:val="21"/>
        </w:rPr>
        <w:t xml:space="preserve"> </w:t>
      </w:r>
      <w:r w:rsidR="00401C99" w:rsidRPr="00081F4D">
        <w:rPr>
          <w:rFonts w:ascii="Times New Roman" w:hAnsi="Times New Roman"/>
          <w:color w:val="404040" w:themeColor="text1" w:themeTint="BF"/>
          <w:szCs w:val="21"/>
        </w:rPr>
        <w:tab/>
      </w:r>
      <w:r w:rsidR="00401C99" w:rsidRPr="00081F4D">
        <w:rPr>
          <w:rFonts w:ascii="Times New Roman" w:hAnsi="Times New Roman"/>
          <w:color w:val="404040" w:themeColor="text1" w:themeTint="BF"/>
          <w:szCs w:val="21"/>
        </w:rPr>
        <w:tab/>
        <w:t>__________________________________________________</w:t>
      </w:r>
    </w:p>
    <w:p w14:paraId="397EB609" w14:textId="2898CB66" w:rsidR="000644B1" w:rsidRPr="00081F4D" w:rsidRDefault="00046810" w:rsidP="00081F4D">
      <w:p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Naam systeem</w:t>
      </w:r>
      <w:r w:rsidR="000644B1" w:rsidRPr="00081F4D">
        <w:rPr>
          <w:rFonts w:ascii="Times New Roman" w:hAnsi="Times New Roman"/>
          <w:color w:val="404040" w:themeColor="text1" w:themeTint="BF"/>
          <w:szCs w:val="21"/>
        </w:rPr>
        <w:t>:</w:t>
      </w:r>
      <w:r w:rsidRPr="00081F4D">
        <w:rPr>
          <w:rFonts w:ascii="Times New Roman" w:hAnsi="Times New Roman"/>
          <w:color w:val="404040" w:themeColor="text1" w:themeTint="BF"/>
          <w:szCs w:val="21"/>
        </w:rPr>
        <w:tab/>
      </w:r>
      <w:r w:rsidR="00401C99" w:rsidRPr="00081F4D">
        <w:rPr>
          <w:rFonts w:ascii="Times New Roman" w:hAnsi="Times New Roman"/>
          <w:color w:val="404040" w:themeColor="text1" w:themeTint="BF"/>
          <w:szCs w:val="21"/>
        </w:rPr>
        <w:t xml:space="preserve"> </w:t>
      </w:r>
      <w:r w:rsidR="00401C99" w:rsidRPr="00081F4D">
        <w:rPr>
          <w:rFonts w:ascii="Times New Roman" w:hAnsi="Times New Roman"/>
          <w:color w:val="404040" w:themeColor="text1" w:themeTint="BF"/>
          <w:szCs w:val="21"/>
        </w:rPr>
        <w:tab/>
        <w:t>__________________________________________________</w:t>
      </w:r>
    </w:p>
    <w:p w14:paraId="2724CC23" w14:textId="77777777" w:rsidR="000644B1" w:rsidRPr="00081F4D" w:rsidRDefault="000644B1" w:rsidP="00081F4D">
      <w:pPr>
        <w:spacing w:after="0" w:line="276" w:lineRule="auto"/>
        <w:rPr>
          <w:rFonts w:ascii="Times New Roman" w:hAnsi="Times New Roman"/>
          <w:color w:val="404040" w:themeColor="text1" w:themeTint="BF"/>
          <w:szCs w:val="21"/>
        </w:rPr>
      </w:pPr>
    </w:p>
    <w:p w14:paraId="615A221A" w14:textId="77777777" w:rsidR="00A510A6" w:rsidRPr="00081F4D" w:rsidRDefault="00A510A6" w:rsidP="00081F4D">
      <w:pPr>
        <w:spacing w:after="0" w:line="276" w:lineRule="auto"/>
        <w:rPr>
          <w:rFonts w:ascii="Times New Roman" w:hAnsi="Times New Roman"/>
          <w:color w:val="404040" w:themeColor="text1" w:themeTint="BF"/>
          <w:szCs w:val="21"/>
        </w:rPr>
      </w:pPr>
    </w:p>
    <w:p w14:paraId="08BFDB87" w14:textId="0A31F3C4" w:rsidR="00046810" w:rsidRPr="00081F4D" w:rsidRDefault="003B0499" w:rsidP="00081F4D">
      <w:pPr>
        <w:spacing w:after="0" w:line="276" w:lineRule="auto"/>
        <w:jc w:val="both"/>
        <w:rPr>
          <w:rFonts w:ascii="Times New Roman" w:hAnsi="Times New Roman"/>
          <w:color w:val="404040" w:themeColor="text1" w:themeTint="BF"/>
          <w:szCs w:val="21"/>
        </w:rPr>
      </w:pPr>
      <w:r w:rsidRPr="00081F4D">
        <w:rPr>
          <w:rFonts w:ascii="Times New Roman" w:hAnsi="Times New Roman"/>
          <w:color w:val="404040" w:themeColor="text1" w:themeTint="BF"/>
          <w:szCs w:val="21"/>
        </w:rPr>
        <w:t>H</w:t>
      </w:r>
      <w:r w:rsidR="00046810" w:rsidRPr="00081F4D">
        <w:rPr>
          <w:rFonts w:ascii="Times New Roman" w:hAnsi="Times New Roman"/>
          <w:color w:val="404040" w:themeColor="text1" w:themeTint="BF"/>
          <w:szCs w:val="21"/>
        </w:rPr>
        <w:t xml:space="preserve">et bovengenoemde systeem </w:t>
      </w:r>
      <w:r w:rsidRPr="00081F4D">
        <w:rPr>
          <w:rFonts w:ascii="Times New Roman" w:hAnsi="Times New Roman"/>
          <w:color w:val="404040" w:themeColor="text1" w:themeTint="BF"/>
          <w:szCs w:val="21"/>
        </w:rPr>
        <w:t xml:space="preserve">wordt </w:t>
      </w:r>
      <w:r w:rsidR="007A2628" w:rsidRPr="00081F4D">
        <w:rPr>
          <w:rFonts w:ascii="Times New Roman" w:hAnsi="Times New Roman"/>
          <w:color w:val="404040" w:themeColor="text1" w:themeTint="BF"/>
          <w:szCs w:val="21"/>
        </w:rPr>
        <w:t xml:space="preserve">bij aanvang van het project </w:t>
      </w:r>
      <w:r w:rsidR="00DD0656" w:rsidRPr="00081F4D">
        <w:rPr>
          <w:rFonts w:ascii="Times New Roman" w:hAnsi="Times New Roman"/>
          <w:color w:val="404040" w:themeColor="text1" w:themeTint="BF"/>
          <w:szCs w:val="21"/>
        </w:rPr>
        <w:t xml:space="preserve">benut </w:t>
      </w:r>
      <w:r w:rsidR="00046810" w:rsidRPr="00081F4D">
        <w:rPr>
          <w:rFonts w:ascii="Times New Roman" w:hAnsi="Times New Roman"/>
          <w:color w:val="404040" w:themeColor="text1" w:themeTint="BF"/>
          <w:szCs w:val="21"/>
        </w:rPr>
        <w:t xml:space="preserve">ten behoeve van </w:t>
      </w:r>
      <w:r w:rsidR="006E29B6" w:rsidRPr="00081F4D">
        <w:rPr>
          <w:rFonts w:ascii="Times New Roman" w:hAnsi="Times New Roman"/>
          <w:color w:val="404040" w:themeColor="text1" w:themeTint="BF"/>
          <w:szCs w:val="21"/>
        </w:rPr>
        <w:t xml:space="preserve">de onderbouwing van de gewerkte uren </w:t>
      </w:r>
      <w:r w:rsidR="00046810" w:rsidRPr="00081F4D">
        <w:rPr>
          <w:rFonts w:ascii="Times New Roman" w:hAnsi="Times New Roman"/>
          <w:color w:val="404040" w:themeColor="text1" w:themeTint="BF"/>
          <w:szCs w:val="21"/>
        </w:rPr>
        <w:t>voor de uitvoering van het genoemde project confor</w:t>
      </w:r>
      <w:r w:rsidR="006E29B6" w:rsidRPr="00081F4D">
        <w:rPr>
          <w:rFonts w:ascii="Times New Roman" w:hAnsi="Times New Roman"/>
          <w:color w:val="404040" w:themeColor="text1" w:themeTint="BF"/>
          <w:szCs w:val="21"/>
        </w:rPr>
        <w:t>m artikel 5.3</w:t>
      </w:r>
      <w:r w:rsidR="00046810" w:rsidRPr="00081F4D">
        <w:rPr>
          <w:rFonts w:ascii="Times New Roman" w:hAnsi="Times New Roman"/>
          <w:color w:val="404040" w:themeColor="text1" w:themeTint="BF"/>
          <w:szCs w:val="21"/>
        </w:rPr>
        <w:t xml:space="preserve"> van de kaderrichtlijn INTERREG DE-NL en artikel 6.</w:t>
      </w:r>
      <w:r w:rsidR="006E29B6" w:rsidRPr="00081F4D">
        <w:rPr>
          <w:rFonts w:ascii="Times New Roman" w:hAnsi="Times New Roman"/>
          <w:color w:val="404040" w:themeColor="text1" w:themeTint="BF"/>
          <w:szCs w:val="21"/>
        </w:rPr>
        <w:t>3.2.1</w:t>
      </w:r>
      <w:r w:rsidR="00046810" w:rsidRPr="00081F4D">
        <w:rPr>
          <w:rFonts w:ascii="Times New Roman" w:hAnsi="Times New Roman"/>
          <w:color w:val="404040" w:themeColor="text1" w:themeTint="BF"/>
          <w:szCs w:val="21"/>
        </w:rPr>
        <w:t xml:space="preserve"> van de algemene aanvullende bepalingen INTERREG DE-NL</w:t>
      </w:r>
      <w:r w:rsidR="007A2628" w:rsidRPr="00081F4D">
        <w:rPr>
          <w:rFonts w:ascii="Times New Roman" w:hAnsi="Times New Roman"/>
          <w:color w:val="404040" w:themeColor="text1" w:themeTint="BF"/>
          <w:szCs w:val="21"/>
        </w:rPr>
        <w:t>.</w:t>
      </w:r>
    </w:p>
    <w:p w14:paraId="005A7E9A" w14:textId="77777777" w:rsidR="000644B1" w:rsidRPr="00081F4D" w:rsidRDefault="000644B1" w:rsidP="00081F4D">
      <w:pPr>
        <w:spacing w:after="0" w:line="276" w:lineRule="auto"/>
        <w:rPr>
          <w:rFonts w:ascii="Times New Roman" w:hAnsi="Times New Roman"/>
          <w:color w:val="404040" w:themeColor="text1" w:themeTint="BF"/>
          <w:szCs w:val="21"/>
        </w:rPr>
      </w:pPr>
    </w:p>
    <w:p w14:paraId="4C7D78DA" w14:textId="77777777" w:rsidR="00046810" w:rsidRPr="00081F4D" w:rsidRDefault="00046810" w:rsidP="00081F4D">
      <w:p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Ik verklaar, dat</w:t>
      </w:r>
      <w:bookmarkStart w:id="0" w:name="_GoBack"/>
      <w:bookmarkEnd w:id="0"/>
    </w:p>
    <w:p w14:paraId="5C31DC88" w14:textId="04921432" w:rsidR="000644B1" w:rsidRPr="00081F4D" w:rsidRDefault="000644B1" w:rsidP="00081F4D">
      <w:p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 xml:space="preserve"> </w:t>
      </w:r>
    </w:p>
    <w:p w14:paraId="53DD64BA" w14:textId="379010D7" w:rsidR="00046810" w:rsidRPr="00081F4D" w:rsidRDefault="00046810" w:rsidP="00081F4D">
      <w:pPr>
        <w:spacing w:after="0" w:line="276" w:lineRule="auto"/>
        <w:rPr>
          <w:rFonts w:ascii="Times New Roman" w:hAnsi="Times New Roman"/>
          <w:b/>
          <w:color w:val="404040" w:themeColor="text1" w:themeTint="BF"/>
          <w:szCs w:val="21"/>
        </w:rPr>
      </w:pPr>
      <w:r w:rsidRPr="00081F4D">
        <w:rPr>
          <w:rFonts w:ascii="Times New Roman" w:hAnsi="Times New Roman"/>
          <w:b/>
          <w:color w:val="404040" w:themeColor="text1" w:themeTint="BF"/>
          <w:szCs w:val="21"/>
        </w:rPr>
        <w:t>a) wanneer het gaat om projectpartners met zetel in Nederland</w:t>
      </w:r>
      <w:r w:rsidR="00E814FA" w:rsidRPr="00081F4D">
        <w:rPr>
          <w:rFonts w:ascii="Times New Roman" w:hAnsi="Times New Roman"/>
          <w:b/>
          <w:color w:val="404040" w:themeColor="text1" w:themeTint="BF"/>
          <w:szCs w:val="21"/>
        </w:rPr>
        <w:t>:</w:t>
      </w:r>
    </w:p>
    <w:p w14:paraId="69A0A70F" w14:textId="77777777" w:rsidR="00024F47" w:rsidRPr="00081F4D" w:rsidRDefault="00024F47" w:rsidP="00081F4D">
      <w:pPr>
        <w:spacing w:after="0" w:line="276" w:lineRule="auto"/>
        <w:ind w:left="709"/>
        <w:rPr>
          <w:rFonts w:ascii="Times New Roman" w:hAnsi="Times New Roman"/>
          <w:color w:val="262626"/>
          <w:szCs w:val="21"/>
        </w:rPr>
      </w:pPr>
    </w:p>
    <w:p w14:paraId="36F356EC" w14:textId="6026B6CD" w:rsidR="00893502" w:rsidRPr="00081F4D" w:rsidRDefault="00024F47" w:rsidP="00081F4D">
      <w:pPr>
        <w:pStyle w:val="Listenabsatz"/>
        <w:numPr>
          <w:ilvl w:val="0"/>
          <w:numId w:val="21"/>
        </w:numPr>
        <w:spacing w:after="0" w:line="276" w:lineRule="auto"/>
        <w:rPr>
          <w:rFonts w:ascii="Times New Roman" w:hAnsi="Times New Roman"/>
          <w:color w:val="262626"/>
          <w:szCs w:val="21"/>
        </w:rPr>
      </w:pPr>
      <w:r w:rsidRPr="00081F4D">
        <w:rPr>
          <w:rFonts w:ascii="Times New Roman" w:hAnsi="Times New Roman"/>
          <w:color w:val="262626"/>
          <w:szCs w:val="21"/>
        </w:rPr>
        <w:t xml:space="preserve">ik </w:t>
      </w:r>
      <w:r w:rsidR="00893502" w:rsidRPr="00081F4D">
        <w:rPr>
          <w:rFonts w:ascii="Times New Roman" w:hAnsi="Times New Roman"/>
          <w:color w:val="262626"/>
          <w:szCs w:val="21"/>
        </w:rPr>
        <w:t xml:space="preserve">om aan de eisen van betrouwbaarheid, authenticiteit en integriteit van de elektronische gegevens te kunnen voldoen via de onderlinge relatie met andere documenten (zoals een betaalbewijs) </w:t>
      </w:r>
      <w:r w:rsidRPr="00081F4D">
        <w:rPr>
          <w:rFonts w:ascii="Times New Roman" w:hAnsi="Times New Roman"/>
          <w:color w:val="262626"/>
          <w:szCs w:val="21"/>
        </w:rPr>
        <w:t xml:space="preserve">kan </w:t>
      </w:r>
      <w:r w:rsidR="00893502" w:rsidRPr="00081F4D">
        <w:rPr>
          <w:rFonts w:ascii="Times New Roman" w:hAnsi="Times New Roman"/>
          <w:color w:val="262626"/>
          <w:szCs w:val="21"/>
        </w:rPr>
        <w:t xml:space="preserve">aantonen dat voor de controle kan worden gesteund op de opgeslagen digitale </w:t>
      </w:r>
      <w:r w:rsidR="003B0499" w:rsidRPr="00081F4D">
        <w:rPr>
          <w:rFonts w:ascii="Times New Roman" w:hAnsi="Times New Roman"/>
          <w:color w:val="262626"/>
          <w:szCs w:val="21"/>
        </w:rPr>
        <w:t>gegevens</w:t>
      </w:r>
      <w:r w:rsidR="00120B24" w:rsidRPr="00081F4D">
        <w:rPr>
          <w:rFonts w:ascii="Times New Roman" w:hAnsi="Times New Roman"/>
          <w:color w:val="262626"/>
          <w:szCs w:val="21"/>
        </w:rPr>
        <w:t>,</w:t>
      </w:r>
    </w:p>
    <w:p w14:paraId="55359D69" w14:textId="77777777" w:rsidR="00046810" w:rsidRPr="00081F4D" w:rsidRDefault="00046810" w:rsidP="00081F4D">
      <w:pPr>
        <w:spacing w:after="0" w:line="276" w:lineRule="auto"/>
        <w:ind w:left="709"/>
        <w:rPr>
          <w:rFonts w:ascii="Times New Roman" w:hAnsi="Times New Roman"/>
          <w:color w:val="262626"/>
          <w:szCs w:val="21"/>
        </w:rPr>
      </w:pPr>
    </w:p>
    <w:p w14:paraId="311C4F57" w14:textId="61D535B1" w:rsidR="00E814FA" w:rsidRPr="00081F4D" w:rsidRDefault="00E814FA" w:rsidP="00081F4D">
      <w:pPr>
        <w:pStyle w:val="Listenabsatz"/>
        <w:numPr>
          <w:ilvl w:val="0"/>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 xml:space="preserve">De toetsende instanties </w:t>
      </w:r>
      <w:r w:rsidR="00024F47" w:rsidRPr="00081F4D">
        <w:rPr>
          <w:rFonts w:ascii="Times New Roman" w:hAnsi="Times New Roman"/>
          <w:color w:val="404040" w:themeColor="text1" w:themeTint="BF"/>
          <w:szCs w:val="21"/>
        </w:rPr>
        <w:t>conform</w:t>
      </w:r>
      <w:r w:rsidRPr="00081F4D">
        <w:rPr>
          <w:rFonts w:ascii="Times New Roman" w:hAnsi="Times New Roman"/>
          <w:color w:val="404040" w:themeColor="text1" w:themeTint="BF"/>
          <w:szCs w:val="21"/>
        </w:rPr>
        <w:t xml:space="preserve"> art. 7.1. van de algemene aanvul</w:t>
      </w:r>
      <w:r w:rsidR="00024F47" w:rsidRPr="00081F4D">
        <w:rPr>
          <w:rFonts w:ascii="Times New Roman" w:hAnsi="Times New Roman"/>
          <w:color w:val="404040" w:themeColor="text1" w:themeTint="BF"/>
          <w:szCs w:val="21"/>
        </w:rPr>
        <w:t>lende bepalingen INTERREG DE-NL b</w:t>
      </w:r>
      <w:r w:rsidRPr="00081F4D">
        <w:rPr>
          <w:rFonts w:ascii="Times New Roman" w:hAnsi="Times New Roman"/>
          <w:color w:val="404040" w:themeColor="text1" w:themeTint="BF"/>
          <w:szCs w:val="21"/>
        </w:rPr>
        <w:t xml:space="preserve">ij een controle dezelfde toegangsrechten en –mogelijkheden hebben als de belastingdienst en ondersteund worden op de manier die is beschreven in de brochure “Geautomatiseerde administratie en fiscale bewaarplicht” </w:t>
      </w:r>
    </w:p>
    <w:p w14:paraId="4B79C089" w14:textId="162E5B1C" w:rsidR="00081F4D" w:rsidRPr="00081F4D" w:rsidRDefault="00081F4D" w:rsidP="00081F4D">
      <w:pPr>
        <w:spacing w:after="0" w:line="276" w:lineRule="auto"/>
        <w:ind w:left="709"/>
        <w:rPr>
          <w:rStyle w:val="Hyperlink"/>
          <w:rFonts w:ascii="Times New Roman" w:hAnsi="Times New Roman"/>
          <w:color w:val="00AEC7"/>
          <w:szCs w:val="21"/>
          <w:u w:val="none"/>
        </w:rPr>
      </w:pPr>
      <w:hyperlink r:id="rId8" w:history="1">
        <w:r w:rsidRPr="00081F4D">
          <w:rPr>
            <w:rStyle w:val="Hyperlink"/>
            <w:rFonts w:ascii="Times New Roman" w:hAnsi="Times New Roman"/>
            <w:color w:val="00AEC7"/>
            <w:szCs w:val="21"/>
          </w:rPr>
          <w:t>http://download.belastingdienst.nl/belastingdienst/docs/geautomatiseerde_administratie_en_fiscale_bewaarplicht_al0401</w:t>
        </w:r>
        <w:r w:rsidRPr="00081F4D">
          <w:rPr>
            <w:rStyle w:val="Hyperlink"/>
            <w:rFonts w:ascii="Times New Roman" w:hAnsi="Times New Roman"/>
            <w:color w:val="00AEC7"/>
            <w:szCs w:val="21"/>
          </w:rPr>
          <w:t>z</w:t>
        </w:r>
        <w:r w:rsidRPr="00081F4D">
          <w:rPr>
            <w:rStyle w:val="Hyperlink"/>
            <w:rFonts w:ascii="Times New Roman" w:hAnsi="Times New Roman"/>
            <w:color w:val="00AEC7"/>
            <w:szCs w:val="21"/>
          </w:rPr>
          <w:t>11fd.pdf</w:t>
        </w:r>
      </w:hyperlink>
      <w:r w:rsidRPr="00081F4D">
        <w:rPr>
          <w:rStyle w:val="Hyperlink"/>
          <w:rFonts w:ascii="Times New Roman" w:hAnsi="Times New Roman"/>
          <w:color w:val="00AEC7"/>
          <w:szCs w:val="21"/>
          <w:u w:val="none"/>
        </w:rPr>
        <w:t>.</w:t>
      </w:r>
    </w:p>
    <w:p w14:paraId="103E50AD" w14:textId="77777777" w:rsidR="00081F4D" w:rsidRPr="00081F4D" w:rsidRDefault="00081F4D" w:rsidP="00081F4D">
      <w:pPr>
        <w:pStyle w:val="Listenabsatz"/>
        <w:spacing w:before="0" w:after="0" w:line="276" w:lineRule="auto"/>
        <w:rPr>
          <w:rStyle w:val="Hyperlink"/>
          <w:rFonts w:ascii="Times New Roman" w:hAnsi="Times New Roman"/>
          <w:color w:val="404040" w:themeColor="text1" w:themeTint="BF"/>
          <w:szCs w:val="21"/>
          <w:u w:val="none"/>
        </w:rPr>
      </w:pPr>
    </w:p>
    <w:p w14:paraId="5071FB05" w14:textId="77777777" w:rsidR="00E814FA" w:rsidRPr="00081F4D" w:rsidRDefault="00E814FA" w:rsidP="00081F4D">
      <w:pPr>
        <w:spacing w:after="0" w:line="276" w:lineRule="auto"/>
        <w:ind w:left="709"/>
        <w:rPr>
          <w:rFonts w:ascii="Times New Roman" w:hAnsi="Times New Roman"/>
          <w:color w:val="262626"/>
          <w:szCs w:val="21"/>
        </w:rPr>
      </w:pPr>
    </w:p>
    <w:p w14:paraId="3FB7C429" w14:textId="77777777" w:rsidR="00E814FA" w:rsidRPr="00081F4D" w:rsidRDefault="00E814FA" w:rsidP="00081F4D">
      <w:pPr>
        <w:spacing w:after="0" w:line="276" w:lineRule="auto"/>
        <w:ind w:left="709"/>
        <w:rPr>
          <w:rFonts w:ascii="Times New Roman" w:hAnsi="Times New Roman"/>
          <w:color w:val="262626"/>
          <w:szCs w:val="21"/>
        </w:rPr>
      </w:pPr>
    </w:p>
    <w:p w14:paraId="7C167D8B" w14:textId="2CE2D967" w:rsidR="00046810" w:rsidRPr="00081F4D" w:rsidRDefault="00046810" w:rsidP="00081F4D">
      <w:pPr>
        <w:spacing w:after="0" w:line="276" w:lineRule="auto"/>
        <w:jc w:val="both"/>
        <w:rPr>
          <w:rFonts w:ascii="Times New Roman" w:hAnsi="Times New Roman"/>
          <w:b/>
          <w:color w:val="404040" w:themeColor="text1" w:themeTint="BF"/>
          <w:szCs w:val="21"/>
        </w:rPr>
      </w:pPr>
      <w:r w:rsidRPr="00081F4D">
        <w:rPr>
          <w:rFonts w:ascii="Times New Roman" w:hAnsi="Times New Roman"/>
          <w:b/>
          <w:color w:val="404040" w:themeColor="text1" w:themeTint="BF"/>
          <w:szCs w:val="21"/>
        </w:rPr>
        <w:t>b) wanneer het gaat om projectpartners met zetel in Duitsland</w:t>
      </w:r>
      <w:r w:rsidR="00E814FA" w:rsidRPr="00081F4D">
        <w:rPr>
          <w:rFonts w:ascii="Times New Roman" w:hAnsi="Times New Roman"/>
          <w:b/>
          <w:color w:val="404040" w:themeColor="text1" w:themeTint="BF"/>
          <w:szCs w:val="21"/>
        </w:rPr>
        <w:t>:</w:t>
      </w:r>
    </w:p>
    <w:p w14:paraId="04E4A103" w14:textId="77777777" w:rsidR="00046810" w:rsidRPr="00081F4D" w:rsidRDefault="00046810" w:rsidP="00081F4D">
      <w:pPr>
        <w:spacing w:after="0" w:line="276" w:lineRule="auto"/>
        <w:jc w:val="both"/>
        <w:rPr>
          <w:rFonts w:ascii="Times New Roman" w:hAnsi="Times New Roman"/>
          <w:b/>
          <w:color w:val="404040" w:themeColor="text1" w:themeTint="BF"/>
          <w:szCs w:val="21"/>
        </w:rPr>
      </w:pPr>
    </w:p>
    <w:p w14:paraId="63938E45" w14:textId="77777777" w:rsidR="00485CF5" w:rsidRPr="00081F4D" w:rsidRDefault="00485CF5" w:rsidP="00081F4D">
      <w:pPr>
        <w:pStyle w:val="Listenabsatz"/>
        <w:numPr>
          <w:ilvl w:val="0"/>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De toetsende instanties zoals beschreven in art. 7.1. van de algemene aanvullende bepalingen INTERREG DE-NL,</w:t>
      </w:r>
    </w:p>
    <w:p w14:paraId="5DE0DCD0" w14:textId="77777777" w:rsidR="00485CF5" w:rsidRPr="00081F4D" w:rsidRDefault="00485CF5" w:rsidP="00081F4D">
      <w:pPr>
        <w:pStyle w:val="Listenabsatz"/>
        <w:numPr>
          <w:ilvl w:val="1"/>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Bij een controle dezelfde toegangsrechten en –mogelijkheden hebben als en</w:t>
      </w:r>
    </w:p>
    <w:p w14:paraId="5FDB9041" w14:textId="4FD44DCB" w:rsidR="00485CF5" w:rsidRPr="00081F4D" w:rsidRDefault="00485CF5" w:rsidP="00081F4D">
      <w:pPr>
        <w:pStyle w:val="Listenabsatz"/>
        <w:numPr>
          <w:ilvl w:val="1"/>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dezelfde ondersteun</w:t>
      </w:r>
      <w:r w:rsidR="00024F47" w:rsidRPr="00081F4D">
        <w:rPr>
          <w:rFonts w:ascii="Times New Roman" w:hAnsi="Times New Roman"/>
          <w:color w:val="404040" w:themeColor="text1" w:themeTint="BF"/>
          <w:szCs w:val="21"/>
        </w:rPr>
        <w:t>ing de uitoefening van hun recht op datatoegang ontvangen, als de “Finanzverwaltung”</w:t>
      </w:r>
      <w:r w:rsidR="00120B24" w:rsidRPr="00081F4D">
        <w:rPr>
          <w:rFonts w:ascii="Times New Roman" w:hAnsi="Times New Roman"/>
          <w:color w:val="404040" w:themeColor="text1" w:themeTint="BF"/>
          <w:szCs w:val="21"/>
        </w:rPr>
        <w:t>.</w:t>
      </w:r>
      <w:r w:rsidRPr="00081F4D">
        <w:rPr>
          <w:rFonts w:ascii="Times New Roman" w:hAnsi="Times New Roman"/>
          <w:color w:val="404040" w:themeColor="text1" w:themeTint="BF"/>
          <w:szCs w:val="21"/>
        </w:rPr>
        <w:t xml:space="preserve"> </w:t>
      </w:r>
    </w:p>
    <w:p w14:paraId="19939D43" w14:textId="4DB37B7B" w:rsidR="00485CF5" w:rsidRPr="00081F4D" w:rsidRDefault="00485CF5" w:rsidP="00081F4D">
      <w:pPr>
        <w:pStyle w:val="Listenabsatz"/>
        <w:spacing w:before="0" w:after="0" w:line="276" w:lineRule="auto"/>
        <w:ind w:left="1440"/>
        <w:rPr>
          <w:rFonts w:ascii="Times New Roman" w:hAnsi="Times New Roman"/>
          <w:color w:val="404040" w:themeColor="text1" w:themeTint="BF"/>
          <w:szCs w:val="21"/>
        </w:rPr>
      </w:pPr>
    </w:p>
    <w:p w14:paraId="2DB6825A" w14:textId="77777777" w:rsidR="00A54717" w:rsidRPr="00081F4D" w:rsidRDefault="00A54717" w:rsidP="00081F4D">
      <w:pPr>
        <w:pStyle w:val="Listenabsatz"/>
        <w:spacing w:before="0" w:after="0" w:line="276" w:lineRule="auto"/>
        <w:ind w:left="1440"/>
        <w:rPr>
          <w:rFonts w:ascii="Times New Roman" w:hAnsi="Times New Roman"/>
          <w:color w:val="404040" w:themeColor="text1" w:themeTint="BF"/>
          <w:szCs w:val="21"/>
        </w:rPr>
      </w:pPr>
    </w:p>
    <w:p w14:paraId="7994EDC7" w14:textId="77777777" w:rsidR="00A54717" w:rsidRPr="00081F4D" w:rsidRDefault="00A54717" w:rsidP="00081F4D">
      <w:pPr>
        <w:pStyle w:val="Listenabsatz"/>
        <w:spacing w:before="0" w:after="0" w:line="276" w:lineRule="auto"/>
        <w:ind w:left="1440"/>
        <w:rPr>
          <w:rFonts w:ascii="Times New Roman" w:hAnsi="Times New Roman"/>
          <w:color w:val="404040" w:themeColor="text1" w:themeTint="BF"/>
          <w:szCs w:val="21"/>
        </w:rPr>
      </w:pPr>
    </w:p>
    <w:p w14:paraId="7111BF87" w14:textId="77777777" w:rsidR="00046810" w:rsidRPr="00081F4D" w:rsidRDefault="00046810" w:rsidP="00081F4D">
      <w:pPr>
        <w:spacing w:after="0" w:line="276" w:lineRule="auto"/>
        <w:jc w:val="both"/>
        <w:rPr>
          <w:rFonts w:ascii="Times New Roman" w:hAnsi="Times New Roman"/>
          <w:b/>
          <w:color w:val="404040" w:themeColor="text1" w:themeTint="BF"/>
          <w:szCs w:val="21"/>
        </w:rPr>
      </w:pPr>
    </w:p>
    <w:p w14:paraId="07B32243" w14:textId="711452C2" w:rsidR="00E814FA" w:rsidRPr="00081F4D" w:rsidRDefault="00E814FA" w:rsidP="00081F4D">
      <w:pPr>
        <w:spacing w:after="0" w:line="276" w:lineRule="auto"/>
        <w:jc w:val="both"/>
        <w:rPr>
          <w:rFonts w:ascii="Times New Roman" w:hAnsi="Times New Roman"/>
          <w:b/>
          <w:color w:val="404040" w:themeColor="text1" w:themeTint="BF"/>
          <w:szCs w:val="21"/>
        </w:rPr>
      </w:pPr>
      <w:r w:rsidRPr="00081F4D">
        <w:rPr>
          <w:rFonts w:ascii="Times New Roman" w:hAnsi="Times New Roman"/>
          <w:b/>
          <w:color w:val="404040" w:themeColor="text1" w:themeTint="BF"/>
          <w:szCs w:val="21"/>
        </w:rPr>
        <w:lastRenderedPageBreak/>
        <w:t>c) ongeacht de vestigingsplaats</w:t>
      </w:r>
      <w:r w:rsidR="00024F47" w:rsidRPr="00081F4D">
        <w:rPr>
          <w:rFonts w:ascii="Times New Roman" w:hAnsi="Times New Roman"/>
          <w:b/>
          <w:color w:val="404040" w:themeColor="text1" w:themeTint="BF"/>
          <w:szCs w:val="21"/>
        </w:rPr>
        <w:t>:</w:t>
      </w:r>
    </w:p>
    <w:p w14:paraId="261C9AB8" w14:textId="77777777" w:rsidR="00E814FA" w:rsidRPr="00081F4D" w:rsidRDefault="00E814FA" w:rsidP="00081F4D">
      <w:pPr>
        <w:spacing w:after="0" w:line="276" w:lineRule="auto"/>
        <w:rPr>
          <w:rFonts w:ascii="Times New Roman" w:hAnsi="Times New Roman"/>
          <w:color w:val="404040" w:themeColor="text1" w:themeTint="BF"/>
          <w:szCs w:val="21"/>
        </w:rPr>
      </w:pPr>
    </w:p>
    <w:p w14:paraId="24F8515C" w14:textId="1EB93B5E" w:rsidR="00A54717" w:rsidRPr="00081F4D" w:rsidRDefault="00A54717" w:rsidP="00081F4D">
      <w:pPr>
        <w:pStyle w:val="Listenabsatz"/>
        <w:numPr>
          <w:ilvl w:val="0"/>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De functiescheiding binnen het systeem wordt gewaarborgd</w:t>
      </w:r>
      <w:r w:rsidR="00120B24" w:rsidRPr="00081F4D">
        <w:rPr>
          <w:rFonts w:ascii="Times New Roman" w:hAnsi="Times New Roman"/>
          <w:color w:val="404040" w:themeColor="text1" w:themeTint="BF"/>
          <w:szCs w:val="21"/>
        </w:rPr>
        <w:t>,</w:t>
      </w:r>
    </w:p>
    <w:p w14:paraId="53E6A0A4" w14:textId="77777777" w:rsidR="00A54717" w:rsidRPr="00081F4D" w:rsidRDefault="00A54717" w:rsidP="00081F4D">
      <w:pPr>
        <w:pStyle w:val="Listenabsatz"/>
        <w:spacing w:before="0" w:after="0" w:line="276" w:lineRule="auto"/>
        <w:rPr>
          <w:rFonts w:ascii="Times New Roman" w:hAnsi="Times New Roman"/>
          <w:color w:val="404040" w:themeColor="text1" w:themeTint="BF"/>
          <w:szCs w:val="21"/>
        </w:rPr>
      </w:pPr>
    </w:p>
    <w:p w14:paraId="2E67D24B" w14:textId="5291A559" w:rsidR="00A54717" w:rsidRPr="00081F4D" w:rsidRDefault="00A54717" w:rsidP="00081F4D">
      <w:pPr>
        <w:pStyle w:val="Listenabsatz"/>
        <w:numPr>
          <w:ilvl w:val="0"/>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In het systeem naast de projectgerelateerde arbeidsuren ook de overige arbeidsuren op</w:t>
      </w:r>
      <w:r w:rsidR="00120B24" w:rsidRPr="00081F4D">
        <w:rPr>
          <w:rFonts w:ascii="Times New Roman" w:hAnsi="Times New Roman"/>
          <w:color w:val="404040" w:themeColor="text1" w:themeTint="BF"/>
          <w:szCs w:val="21"/>
        </w:rPr>
        <w:t xml:space="preserve"> dagbasis worden gedocumenteerd,</w:t>
      </w:r>
    </w:p>
    <w:p w14:paraId="49BA1B45" w14:textId="77777777" w:rsidR="00A54717" w:rsidRPr="00081F4D" w:rsidRDefault="00A54717" w:rsidP="00081F4D">
      <w:pPr>
        <w:pStyle w:val="Listenabsatz"/>
        <w:spacing w:before="0" w:after="0" w:line="276" w:lineRule="auto"/>
        <w:rPr>
          <w:rFonts w:ascii="Times New Roman" w:hAnsi="Times New Roman"/>
          <w:color w:val="404040" w:themeColor="text1" w:themeTint="BF"/>
          <w:szCs w:val="21"/>
        </w:rPr>
      </w:pPr>
    </w:p>
    <w:p w14:paraId="6555FA15" w14:textId="4E7A944B" w:rsidR="00A54717" w:rsidRPr="00081F4D" w:rsidRDefault="00A54717" w:rsidP="00081F4D">
      <w:pPr>
        <w:pStyle w:val="Listenabsatz"/>
        <w:numPr>
          <w:ilvl w:val="0"/>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Vaststellingen na accorderen door de leidinggev</w:t>
      </w:r>
      <w:r w:rsidR="00120B24" w:rsidRPr="00081F4D">
        <w:rPr>
          <w:rFonts w:ascii="Times New Roman" w:hAnsi="Times New Roman"/>
          <w:color w:val="404040" w:themeColor="text1" w:themeTint="BF"/>
          <w:szCs w:val="21"/>
        </w:rPr>
        <w:t>ende niet meer te wijzigen zijn,</w:t>
      </w:r>
    </w:p>
    <w:p w14:paraId="6172F22A" w14:textId="77777777" w:rsidR="00A54717" w:rsidRPr="00081F4D" w:rsidRDefault="00A54717" w:rsidP="00081F4D">
      <w:pPr>
        <w:spacing w:after="0" w:line="276" w:lineRule="auto"/>
        <w:ind w:left="360"/>
        <w:rPr>
          <w:rFonts w:ascii="Times New Roman" w:hAnsi="Times New Roman"/>
          <w:color w:val="404040" w:themeColor="text1" w:themeTint="BF"/>
          <w:szCs w:val="21"/>
        </w:rPr>
      </w:pPr>
    </w:p>
    <w:p w14:paraId="5105C1BD" w14:textId="0E35BE41" w:rsidR="00A50DDF" w:rsidRPr="00081F4D" w:rsidRDefault="00A50DDF" w:rsidP="00081F4D">
      <w:pPr>
        <w:pStyle w:val="Listenabsatz"/>
        <w:numPr>
          <w:ilvl w:val="0"/>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Gewaarborgd is dat de opgeslagen gegevens en de benodigde aanwijzingen voor het gebruik van deze gegevens te allen tijde binnen een redelijke termijn voor de toetsende instanties leesbaar gemaakt kunnen worden en de hiervoor benodigde gegevens, programma’s en apparatuur/hulpmiddelen kosteloos</w:t>
      </w:r>
      <w:r w:rsidR="00120B24" w:rsidRPr="00081F4D">
        <w:rPr>
          <w:rFonts w:ascii="Times New Roman" w:hAnsi="Times New Roman"/>
          <w:color w:val="404040" w:themeColor="text1" w:themeTint="BF"/>
          <w:szCs w:val="21"/>
        </w:rPr>
        <w:t xml:space="preserve"> ter beschikking worden gesteld,</w:t>
      </w:r>
    </w:p>
    <w:p w14:paraId="33B7CA3F" w14:textId="77777777" w:rsidR="00024F47" w:rsidRPr="00081F4D" w:rsidRDefault="00024F47" w:rsidP="00081F4D">
      <w:pPr>
        <w:pStyle w:val="Listenabsatz"/>
        <w:spacing w:before="0" w:after="0" w:line="276" w:lineRule="auto"/>
        <w:rPr>
          <w:rFonts w:ascii="Times New Roman" w:hAnsi="Times New Roman"/>
          <w:color w:val="404040" w:themeColor="text1" w:themeTint="BF"/>
          <w:szCs w:val="21"/>
        </w:rPr>
      </w:pPr>
    </w:p>
    <w:p w14:paraId="5CF0BDE8" w14:textId="1D09F0EF" w:rsidR="000644B1" w:rsidRPr="00081F4D" w:rsidRDefault="00A50DDF" w:rsidP="00081F4D">
      <w:pPr>
        <w:pStyle w:val="Listenabsatz"/>
        <w:numPr>
          <w:ilvl w:val="0"/>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 xml:space="preserve">De beschikkende instantie </w:t>
      </w:r>
      <w:r w:rsidR="00056B03" w:rsidRPr="00081F4D">
        <w:rPr>
          <w:rFonts w:ascii="Times New Roman" w:hAnsi="Times New Roman"/>
          <w:color w:val="404040" w:themeColor="text1" w:themeTint="BF"/>
          <w:szCs w:val="21"/>
        </w:rPr>
        <w:t>via het regionale programmamanagement onmiddellijk</w:t>
      </w:r>
      <w:r w:rsidRPr="00081F4D">
        <w:rPr>
          <w:rFonts w:ascii="Times New Roman" w:hAnsi="Times New Roman"/>
          <w:color w:val="404040" w:themeColor="text1" w:themeTint="BF"/>
          <w:szCs w:val="21"/>
        </w:rPr>
        <w:t xml:space="preserve"> word</w:t>
      </w:r>
      <w:r w:rsidR="00056B03" w:rsidRPr="00081F4D">
        <w:rPr>
          <w:rFonts w:ascii="Times New Roman" w:hAnsi="Times New Roman"/>
          <w:color w:val="404040" w:themeColor="text1" w:themeTint="BF"/>
          <w:szCs w:val="21"/>
        </w:rPr>
        <w:t>t</w:t>
      </w:r>
      <w:r w:rsidRPr="00081F4D">
        <w:rPr>
          <w:rFonts w:ascii="Times New Roman" w:hAnsi="Times New Roman"/>
          <w:color w:val="404040" w:themeColor="text1" w:themeTint="BF"/>
          <w:szCs w:val="21"/>
        </w:rPr>
        <w:t xml:space="preserve"> </w:t>
      </w:r>
      <w:r w:rsidR="00056B03" w:rsidRPr="00081F4D">
        <w:rPr>
          <w:rFonts w:ascii="Times New Roman" w:hAnsi="Times New Roman"/>
          <w:color w:val="404040" w:themeColor="text1" w:themeTint="BF"/>
          <w:szCs w:val="21"/>
        </w:rPr>
        <w:t>geïnformeerd</w:t>
      </w:r>
      <w:r w:rsidRPr="00081F4D">
        <w:rPr>
          <w:rFonts w:ascii="Times New Roman" w:hAnsi="Times New Roman"/>
          <w:color w:val="404040" w:themeColor="text1" w:themeTint="BF"/>
          <w:szCs w:val="21"/>
        </w:rPr>
        <w:t xml:space="preserve"> </w:t>
      </w:r>
    </w:p>
    <w:p w14:paraId="62A314DD" w14:textId="4E612519" w:rsidR="000644B1" w:rsidRPr="00081F4D" w:rsidRDefault="00DD0656" w:rsidP="00081F4D">
      <w:pPr>
        <w:pStyle w:val="Listenabsatz"/>
        <w:numPr>
          <w:ilvl w:val="1"/>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 xml:space="preserve">Zodra het systeem – bijvoorbeeld door updates, aanpassingen of een wijziging van de leverancier – </w:t>
      </w:r>
      <w:r w:rsidR="00A50DDF" w:rsidRPr="00081F4D">
        <w:rPr>
          <w:rFonts w:ascii="Times New Roman" w:hAnsi="Times New Roman"/>
          <w:color w:val="404040" w:themeColor="text1" w:themeTint="BF"/>
          <w:szCs w:val="21"/>
        </w:rPr>
        <w:t>niet</w:t>
      </w:r>
      <w:r w:rsidRPr="00081F4D">
        <w:rPr>
          <w:rFonts w:ascii="Times New Roman" w:hAnsi="Times New Roman"/>
          <w:color w:val="404040" w:themeColor="text1" w:themeTint="BF"/>
          <w:szCs w:val="21"/>
        </w:rPr>
        <w:t xml:space="preserve"> </w:t>
      </w:r>
      <w:r w:rsidR="00A50DDF" w:rsidRPr="00081F4D">
        <w:rPr>
          <w:rFonts w:ascii="Times New Roman" w:hAnsi="Times New Roman"/>
          <w:color w:val="404040" w:themeColor="text1" w:themeTint="BF"/>
          <w:szCs w:val="21"/>
        </w:rPr>
        <w:t>meer aan de onder a) resp. b) beschreven eisen voldoet</w:t>
      </w:r>
      <w:r w:rsidRPr="00081F4D">
        <w:rPr>
          <w:rFonts w:ascii="Times New Roman" w:hAnsi="Times New Roman"/>
          <w:color w:val="404040" w:themeColor="text1" w:themeTint="BF"/>
          <w:szCs w:val="21"/>
        </w:rPr>
        <w:t>.</w:t>
      </w:r>
      <w:r w:rsidR="000644B1" w:rsidRPr="00081F4D">
        <w:rPr>
          <w:rFonts w:ascii="Times New Roman" w:hAnsi="Times New Roman"/>
          <w:color w:val="404040" w:themeColor="text1" w:themeTint="BF"/>
          <w:szCs w:val="21"/>
        </w:rPr>
        <w:t xml:space="preserve"> </w:t>
      </w:r>
    </w:p>
    <w:p w14:paraId="6A71F458" w14:textId="4AFA453D" w:rsidR="000644B1" w:rsidRPr="00081F4D" w:rsidRDefault="00A50DDF" w:rsidP="00081F4D">
      <w:pPr>
        <w:pStyle w:val="Listenabsatz"/>
        <w:numPr>
          <w:ilvl w:val="1"/>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Dit wordt betwijfeld door een derde partij (bijvoorbeeld de belastingdienst</w:t>
      </w:r>
      <w:r w:rsidR="00DD0656" w:rsidRPr="00081F4D">
        <w:rPr>
          <w:rFonts w:ascii="Times New Roman" w:hAnsi="Times New Roman"/>
          <w:color w:val="404040" w:themeColor="text1" w:themeTint="BF"/>
          <w:szCs w:val="21"/>
        </w:rPr>
        <w:t xml:space="preserve"> of een accountant</w:t>
      </w:r>
      <w:r w:rsidRPr="00081F4D">
        <w:rPr>
          <w:rFonts w:ascii="Times New Roman" w:hAnsi="Times New Roman"/>
          <w:color w:val="404040" w:themeColor="text1" w:themeTint="BF"/>
          <w:szCs w:val="21"/>
        </w:rPr>
        <w:t>)</w:t>
      </w:r>
      <w:r w:rsidR="000644B1" w:rsidRPr="00081F4D">
        <w:rPr>
          <w:rFonts w:ascii="Times New Roman" w:hAnsi="Times New Roman"/>
          <w:color w:val="404040" w:themeColor="text1" w:themeTint="BF"/>
          <w:szCs w:val="21"/>
        </w:rPr>
        <w:t xml:space="preserve"> </w:t>
      </w:r>
    </w:p>
    <w:p w14:paraId="51F3280A" w14:textId="3ED08E04" w:rsidR="00A54717" w:rsidRPr="00081F4D" w:rsidRDefault="00A54717" w:rsidP="00081F4D">
      <w:pPr>
        <w:pStyle w:val="Listenabsatz"/>
        <w:numPr>
          <w:ilvl w:val="1"/>
          <w:numId w:val="19"/>
        </w:numPr>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 xml:space="preserve">Zodra er </w:t>
      </w:r>
      <w:r w:rsidR="00DD0656" w:rsidRPr="00081F4D">
        <w:rPr>
          <w:rFonts w:ascii="Times New Roman" w:hAnsi="Times New Roman"/>
          <w:color w:val="404040" w:themeColor="text1" w:themeTint="BF"/>
          <w:szCs w:val="21"/>
        </w:rPr>
        <w:t>geen gebruik meer wordt gemaakt van een elektronisch systeem</w:t>
      </w:r>
      <w:r w:rsidR="00120B24" w:rsidRPr="00081F4D">
        <w:rPr>
          <w:rFonts w:ascii="Times New Roman" w:hAnsi="Times New Roman"/>
          <w:color w:val="404040" w:themeColor="text1" w:themeTint="BF"/>
          <w:szCs w:val="21"/>
        </w:rPr>
        <w:t>,</w:t>
      </w:r>
    </w:p>
    <w:p w14:paraId="2CD6B0C6" w14:textId="77777777" w:rsidR="00024F47" w:rsidRPr="00081F4D" w:rsidRDefault="00024F47" w:rsidP="00081F4D">
      <w:pPr>
        <w:pStyle w:val="Listenabsatz"/>
        <w:spacing w:before="0" w:after="0" w:line="276" w:lineRule="auto"/>
        <w:ind w:left="1440"/>
        <w:rPr>
          <w:rFonts w:ascii="Times New Roman" w:hAnsi="Times New Roman"/>
          <w:color w:val="404040" w:themeColor="text1" w:themeTint="BF"/>
          <w:szCs w:val="21"/>
        </w:rPr>
      </w:pPr>
    </w:p>
    <w:p w14:paraId="7CBAE2EA" w14:textId="77777777" w:rsidR="003B0499" w:rsidRPr="00081F4D" w:rsidRDefault="00E8778D" w:rsidP="00081F4D">
      <w:pPr>
        <w:pStyle w:val="Listenabsatz"/>
        <w:numPr>
          <w:ilvl w:val="0"/>
          <w:numId w:val="19"/>
        </w:numPr>
        <w:suppressAutoHyphens w:val="0"/>
        <w:spacing w:before="0"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De bewaring en het leesbaar maken van de gegevens en documentatie ook na afloop van de door de belastingdienst gestelde termijn is gewaarborgd, voor zover dit in de beschikking is voorzien.</w:t>
      </w:r>
      <w:r w:rsidR="000644B1" w:rsidRPr="00081F4D">
        <w:rPr>
          <w:rFonts w:ascii="Times New Roman" w:hAnsi="Times New Roman"/>
          <w:color w:val="404040" w:themeColor="text1" w:themeTint="BF"/>
          <w:szCs w:val="21"/>
        </w:rPr>
        <w:t xml:space="preserve"> </w:t>
      </w:r>
    </w:p>
    <w:p w14:paraId="23674B36" w14:textId="77777777" w:rsidR="003B0499" w:rsidRPr="00081F4D" w:rsidRDefault="003B0499" w:rsidP="00081F4D">
      <w:pPr>
        <w:pStyle w:val="Listenabsatz"/>
        <w:suppressAutoHyphens w:val="0"/>
        <w:spacing w:before="0" w:after="0" w:line="276" w:lineRule="auto"/>
        <w:rPr>
          <w:rFonts w:ascii="Times New Roman" w:hAnsi="Times New Roman"/>
          <w:color w:val="404040" w:themeColor="text1" w:themeTint="BF"/>
          <w:szCs w:val="21"/>
        </w:rPr>
      </w:pPr>
    </w:p>
    <w:p w14:paraId="652546AE" w14:textId="77777777" w:rsidR="003B0499" w:rsidRPr="00081F4D" w:rsidRDefault="003B0499" w:rsidP="00081F4D">
      <w:pPr>
        <w:suppressAutoHyphens w:val="0"/>
        <w:spacing w:after="0" w:line="276" w:lineRule="auto"/>
        <w:rPr>
          <w:rFonts w:ascii="Times New Roman" w:hAnsi="Times New Roman"/>
          <w:color w:val="404040" w:themeColor="text1" w:themeTint="BF"/>
          <w:szCs w:val="21"/>
        </w:rPr>
      </w:pPr>
    </w:p>
    <w:p w14:paraId="02FB06CF" w14:textId="6B49B140" w:rsidR="000644B1" w:rsidRPr="00081F4D" w:rsidRDefault="003B0499" w:rsidP="00081F4D">
      <w:pPr>
        <w:suppressAutoHyphens w:val="0"/>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Het is mij bekend, dat</w:t>
      </w:r>
      <w:r w:rsidR="000644B1" w:rsidRPr="00081F4D">
        <w:rPr>
          <w:rFonts w:ascii="Times New Roman" w:hAnsi="Times New Roman"/>
          <w:color w:val="404040" w:themeColor="text1" w:themeTint="BF"/>
          <w:szCs w:val="21"/>
        </w:rPr>
        <w:t xml:space="preserve"> </w:t>
      </w:r>
    </w:p>
    <w:p w14:paraId="0521D638" w14:textId="2CC19B7A" w:rsidR="003B0499" w:rsidRPr="00081F4D" w:rsidRDefault="003B0499" w:rsidP="00081F4D">
      <w:pPr>
        <w:pStyle w:val="Listenabsatz"/>
        <w:numPr>
          <w:ilvl w:val="0"/>
          <w:numId w:val="19"/>
        </w:num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 xml:space="preserve">De genoemde controle-instanties kunnen </w:t>
      </w:r>
      <w:r w:rsidR="001625F5" w:rsidRPr="00081F4D">
        <w:rPr>
          <w:rFonts w:ascii="Times New Roman" w:hAnsi="Times New Roman"/>
          <w:color w:val="404040" w:themeColor="text1" w:themeTint="BF"/>
          <w:szCs w:val="21"/>
        </w:rPr>
        <w:t xml:space="preserve">verlangen, </w:t>
      </w:r>
      <w:r w:rsidRPr="00081F4D">
        <w:rPr>
          <w:rFonts w:ascii="Times New Roman" w:hAnsi="Times New Roman"/>
          <w:color w:val="404040" w:themeColor="text1" w:themeTint="BF"/>
          <w:szCs w:val="21"/>
        </w:rPr>
        <w:t xml:space="preserve">de gegevens </w:t>
      </w:r>
      <w:r w:rsidR="001625F5" w:rsidRPr="00081F4D">
        <w:rPr>
          <w:rFonts w:ascii="Times New Roman" w:hAnsi="Times New Roman"/>
          <w:color w:val="404040" w:themeColor="text1" w:themeTint="BF"/>
          <w:szCs w:val="21"/>
        </w:rPr>
        <w:t xml:space="preserve">conform </w:t>
      </w:r>
      <w:r w:rsidRPr="00081F4D">
        <w:rPr>
          <w:rFonts w:ascii="Times New Roman" w:hAnsi="Times New Roman"/>
          <w:color w:val="404040" w:themeColor="text1" w:themeTint="BF"/>
          <w:szCs w:val="21"/>
        </w:rPr>
        <w:t xml:space="preserve">de </w:t>
      </w:r>
      <w:r w:rsidR="001625F5" w:rsidRPr="00081F4D">
        <w:rPr>
          <w:rFonts w:ascii="Times New Roman" w:hAnsi="Times New Roman"/>
          <w:color w:val="404040" w:themeColor="text1" w:themeTint="BF"/>
          <w:szCs w:val="21"/>
        </w:rPr>
        <w:t>eisen van de betreffende instantie digitaal aan te leveren en/of de opgeslagen documenten en gegevens in leesbare vorm of op een bruikbare gegevensdr</w:t>
      </w:r>
      <w:r w:rsidR="00120B24" w:rsidRPr="00081F4D">
        <w:rPr>
          <w:rFonts w:ascii="Times New Roman" w:hAnsi="Times New Roman"/>
          <w:color w:val="404040" w:themeColor="text1" w:themeTint="BF"/>
          <w:szCs w:val="21"/>
        </w:rPr>
        <w:t>ager ter beschikking te stellen,</w:t>
      </w:r>
    </w:p>
    <w:p w14:paraId="26C0C550" w14:textId="4B113863" w:rsidR="001625F5" w:rsidRPr="00081F4D" w:rsidRDefault="001625F5" w:rsidP="00081F4D">
      <w:pPr>
        <w:pStyle w:val="Listenabsatz"/>
        <w:numPr>
          <w:ilvl w:val="0"/>
          <w:numId w:val="19"/>
        </w:num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De gegevens, die aan de controle-instanties worden overgedragen, tot aan het einde van de subsidieperiode / de oormerki</w:t>
      </w:r>
      <w:r w:rsidR="00120B24" w:rsidRPr="00081F4D">
        <w:rPr>
          <w:rFonts w:ascii="Times New Roman" w:hAnsi="Times New Roman"/>
          <w:color w:val="404040" w:themeColor="text1" w:themeTint="BF"/>
          <w:szCs w:val="21"/>
        </w:rPr>
        <w:t>ngstermijn mogen worden bewaard,</w:t>
      </w:r>
    </w:p>
    <w:p w14:paraId="169D35B1" w14:textId="00B208C2" w:rsidR="00346AE8" w:rsidRPr="00081F4D" w:rsidRDefault="001625F5" w:rsidP="00081F4D">
      <w:pPr>
        <w:pStyle w:val="Listenabsatz"/>
        <w:numPr>
          <w:ilvl w:val="0"/>
          <w:numId w:val="19"/>
        </w:num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 xml:space="preserve">De elektronische bewijsstukken niet worden erkend als het systeem nu of in de toekomst niet aan </w:t>
      </w:r>
      <w:r w:rsidR="00120B24" w:rsidRPr="00081F4D">
        <w:rPr>
          <w:rFonts w:ascii="Times New Roman" w:hAnsi="Times New Roman"/>
          <w:color w:val="404040" w:themeColor="text1" w:themeTint="BF"/>
          <w:szCs w:val="21"/>
        </w:rPr>
        <w:t>de bovengenoemde punten voldoet,</w:t>
      </w:r>
    </w:p>
    <w:p w14:paraId="310361CC" w14:textId="69CBA1E7" w:rsidR="001625F5" w:rsidRPr="00081F4D" w:rsidRDefault="001625F5" w:rsidP="00081F4D">
      <w:pPr>
        <w:pStyle w:val="Listenabsatz"/>
        <w:numPr>
          <w:ilvl w:val="0"/>
          <w:numId w:val="19"/>
        </w:num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Het afgeven van een onjuiste of onvolledige verklaring een korting van de verleende subsidiemiddelen tot gevolg kan hebben.</w:t>
      </w:r>
    </w:p>
    <w:p w14:paraId="64EF97C8" w14:textId="77777777" w:rsidR="001625F5" w:rsidRPr="00081F4D" w:rsidRDefault="001625F5" w:rsidP="00081F4D">
      <w:pPr>
        <w:pStyle w:val="Listenabsatz"/>
        <w:spacing w:after="0" w:line="276" w:lineRule="auto"/>
        <w:rPr>
          <w:rFonts w:ascii="Times New Roman" w:hAnsi="Times New Roman"/>
          <w:color w:val="404040" w:themeColor="text1" w:themeTint="BF"/>
          <w:szCs w:val="21"/>
        </w:rPr>
      </w:pPr>
    </w:p>
    <w:p w14:paraId="7D169F06" w14:textId="77777777" w:rsidR="00346AE8" w:rsidRPr="00081F4D" w:rsidRDefault="00346AE8" w:rsidP="00081F4D">
      <w:pPr>
        <w:spacing w:after="0" w:line="276" w:lineRule="auto"/>
        <w:rPr>
          <w:rFonts w:ascii="Times New Roman" w:hAnsi="Times New Roman"/>
          <w:color w:val="404040" w:themeColor="text1" w:themeTint="BF"/>
          <w:szCs w:val="21"/>
        </w:rPr>
      </w:pPr>
    </w:p>
    <w:p w14:paraId="1006AE50" w14:textId="77777777" w:rsidR="00346AE8" w:rsidRPr="00081F4D" w:rsidRDefault="00346AE8" w:rsidP="00081F4D">
      <w:pPr>
        <w:spacing w:after="0" w:line="276" w:lineRule="auto"/>
        <w:rPr>
          <w:rFonts w:ascii="Times New Roman" w:hAnsi="Times New Roman"/>
          <w:color w:val="404040" w:themeColor="text1" w:themeTint="BF"/>
          <w:szCs w:val="21"/>
        </w:rPr>
      </w:pPr>
    </w:p>
    <w:p w14:paraId="6B59EE2E" w14:textId="77777777" w:rsidR="00346AE8" w:rsidRPr="00081F4D" w:rsidRDefault="00346AE8" w:rsidP="00081F4D">
      <w:pPr>
        <w:spacing w:after="0" w:line="276" w:lineRule="auto"/>
        <w:rPr>
          <w:rFonts w:ascii="Times New Roman" w:hAnsi="Times New Roman"/>
          <w:color w:val="404040" w:themeColor="text1" w:themeTint="BF"/>
          <w:szCs w:val="21"/>
        </w:rPr>
      </w:pPr>
    </w:p>
    <w:p w14:paraId="7413409C" w14:textId="5FB5564F" w:rsidR="00346AE8" w:rsidRPr="00081F4D" w:rsidRDefault="00346AE8" w:rsidP="00081F4D">
      <w:p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_____________________________________</w:t>
      </w:r>
      <w:r w:rsidRPr="00081F4D">
        <w:rPr>
          <w:rFonts w:ascii="Times New Roman" w:hAnsi="Times New Roman"/>
          <w:color w:val="404040" w:themeColor="text1" w:themeTint="BF"/>
          <w:szCs w:val="21"/>
        </w:rPr>
        <w:tab/>
      </w:r>
      <w:r w:rsidRPr="00081F4D">
        <w:rPr>
          <w:rFonts w:ascii="Times New Roman" w:hAnsi="Times New Roman"/>
          <w:color w:val="404040" w:themeColor="text1" w:themeTint="BF"/>
          <w:szCs w:val="21"/>
        </w:rPr>
        <w:tab/>
      </w:r>
      <w:r w:rsidRPr="00081F4D">
        <w:rPr>
          <w:rFonts w:ascii="Times New Roman" w:hAnsi="Times New Roman"/>
          <w:color w:val="404040" w:themeColor="text1" w:themeTint="BF"/>
          <w:szCs w:val="21"/>
        </w:rPr>
        <w:tab/>
        <w:t>________________________________</w:t>
      </w:r>
    </w:p>
    <w:p w14:paraId="21A2A213" w14:textId="58388137" w:rsidR="00DF79EB" w:rsidRPr="00081F4D" w:rsidRDefault="001625F5" w:rsidP="00081F4D">
      <w:pPr>
        <w:spacing w:after="0" w:line="276" w:lineRule="auto"/>
        <w:rPr>
          <w:rFonts w:ascii="Times New Roman" w:hAnsi="Times New Roman"/>
          <w:color w:val="404040" w:themeColor="text1" w:themeTint="BF"/>
          <w:szCs w:val="21"/>
        </w:rPr>
      </w:pPr>
      <w:r w:rsidRPr="00081F4D">
        <w:rPr>
          <w:rFonts w:ascii="Times New Roman" w:hAnsi="Times New Roman"/>
          <w:color w:val="404040" w:themeColor="text1" w:themeTint="BF"/>
          <w:szCs w:val="21"/>
        </w:rPr>
        <w:t>Handtekening tekenbevoegde vertegenwoordiger</w:t>
      </w:r>
      <w:r w:rsidR="00346AE8" w:rsidRPr="00081F4D">
        <w:rPr>
          <w:rFonts w:ascii="Times New Roman" w:hAnsi="Times New Roman"/>
          <w:color w:val="404040" w:themeColor="text1" w:themeTint="BF"/>
          <w:szCs w:val="21"/>
        </w:rPr>
        <w:tab/>
      </w:r>
      <w:r w:rsidR="00346AE8" w:rsidRPr="00081F4D">
        <w:rPr>
          <w:rFonts w:ascii="Times New Roman" w:hAnsi="Times New Roman"/>
          <w:color w:val="404040" w:themeColor="text1" w:themeTint="BF"/>
          <w:szCs w:val="21"/>
        </w:rPr>
        <w:tab/>
      </w:r>
      <w:r w:rsidR="00346AE8" w:rsidRPr="00081F4D">
        <w:rPr>
          <w:rFonts w:ascii="Times New Roman" w:hAnsi="Times New Roman"/>
          <w:color w:val="404040" w:themeColor="text1" w:themeTint="BF"/>
          <w:szCs w:val="21"/>
        </w:rPr>
        <w:tab/>
      </w:r>
      <w:r w:rsidRPr="00081F4D">
        <w:rPr>
          <w:rFonts w:ascii="Times New Roman" w:hAnsi="Times New Roman"/>
          <w:color w:val="404040" w:themeColor="text1" w:themeTint="BF"/>
          <w:szCs w:val="21"/>
        </w:rPr>
        <w:t>Plaats,</w:t>
      </w:r>
      <w:r w:rsidR="00346AE8" w:rsidRPr="00081F4D">
        <w:rPr>
          <w:rFonts w:ascii="Times New Roman" w:hAnsi="Times New Roman"/>
          <w:color w:val="404040" w:themeColor="text1" w:themeTint="BF"/>
          <w:szCs w:val="21"/>
        </w:rPr>
        <w:t xml:space="preserve"> Datum</w:t>
      </w:r>
    </w:p>
    <w:sectPr w:rsidR="00DF79EB" w:rsidRPr="00081F4D" w:rsidSect="00DF79EB">
      <w:headerReference w:type="default" r:id="rId9"/>
      <w:footerReference w:type="default" r:id="rId10"/>
      <w:headerReference w:type="first" r:id="rId11"/>
      <w:footerReference w:type="first" r:id="rId12"/>
      <w:pgSz w:w="11900" w:h="16840"/>
      <w:pgMar w:top="2552" w:right="1418" w:bottom="1134"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83F69" w14:textId="77777777" w:rsidR="00C23357" w:rsidRDefault="00C23357" w:rsidP="0077223B">
      <w:r>
        <w:separator/>
      </w:r>
    </w:p>
  </w:endnote>
  <w:endnote w:type="continuationSeparator" w:id="0">
    <w:p w14:paraId="02885584" w14:textId="77777777" w:rsidR="00C23357" w:rsidRDefault="00C23357"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6295"/>
      <w:docPartObj>
        <w:docPartGallery w:val="Page Numbers (Bottom of Page)"/>
        <w:docPartUnique/>
      </w:docPartObj>
    </w:sdtPr>
    <w:sdtEndPr/>
    <w:sdtContent>
      <w:p w14:paraId="0675A1F9" w14:textId="6F7F5F98" w:rsidR="00DF79EB" w:rsidRDefault="00DF79EB">
        <w:pPr>
          <w:pStyle w:val="Fuzeile"/>
          <w:jc w:val="right"/>
        </w:pPr>
        <w:r>
          <w:fldChar w:fldCharType="begin"/>
        </w:r>
        <w:r>
          <w:instrText>PAGE   \* MERGEFORMAT</w:instrText>
        </w:r>
        <w:r>
          <w:fldChar w:fldCharType="separate"/>
        </w:r>
        <w:r w:rsidR="00081F4D" w:rsidRPr="00081F4D">
          <w:rPr>
            <w:noProof/>
            <w:lang w:val="de-DE"/>
          </w:rPr>
          <w:t>2</w:t>
        </w:r>
        <w:r>
          <w:fldChar w:fldCharType="end"/>
        </w:r>
      </w:p>
    </w:sdtContent>
  </w:sdt>
  <w:p w14:paraId="394B3BE3" w14:textId="77777777" w:rsidR="00DF79EB" w:rsidRDefault="00DF79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67856"/>
      <w:docPartObj>
        <w:docPartGallery w:val="Page Numbers (Bottom of Page)"/>
        <w:docPartUnique/>
      </w:docPartObj>
    </w:sdtPr>
    <w:sdtEndPr/>
    <w:sdtContent>
      <w:p w14:paraId="26910AEF" w14:textId="03539579" w:rsidR="00DF79EB" w:rsidRDefault="00DF79EB">
        <w:pPr>
          <w:pStyle w:val="Fuzeile"/>
          <w:jc w:val="right"/>
        </w:pPr>
        <w:r>
          <w:fldChar w:fldCharType="begin"/>
        </w:r>
        <w:r>
          <w:instrText>PAGE   \* MERGEFORMAT</w:instrText>
        </w:r>
        <w:r>
          <w:fldChar w:fldCharType="separate"/>
        </w:r>
        <w:r w:rsidRPr="00DF79EB">
          <w:rPr>
            <w:noProof/>
            <w:lang w:val="de-DE"/>
          </w:rPr>
          <w:t>1</w:t>
        </w:r>
        <w:r>
          <w:fldChar w:fldCharType="end"/>
        </w:r>
      </w:p>
    </w:sdtContent>
  </w:sdt>
  <w:p w14:paraId="7FE8EE57" w14:textId="77777777" w:rsidR="00DF79EB" w:rsidRDefault="00DF79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1BA5" w14:textId="77777777" w:rsidR="00C23357" w:rsidRDefault="00C23357" w:rsidP="0077223B">
      <w:r>
        <w:separator/>
      </w:r>
    </w:p>
  </w:footnote>
  <w:footnote w:type="continuationSeparator" w:id="0">
    <w:p w14:paraId="79CA7F3A" w14:textId="77777777" w:rsidR="00C23357" w:rsidRDefault="00C23357"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5F02" w14:textId="6763F1C4" w:rsidR="00484A2C" w:rsidRDefault="00484A2C">
    <w:pPr>
      <w:pStyle w:val="Kopfzeile"/>
    </w:pPr>
    <w:r>
      <w:rPr>
        <w:noProof/>
        <w:lang w:val="de-DE" w:eastAsia="de-DE"/>
      </w:rPr>
      <w:drawing>
        <wp:anchor distT="0" distB="0" distL="114300" distR="114300" simplePos="0" relativeHeight="251661312" behindDoc="0" locked="0" layoutInCell="1" allowOverlap="1" wp14:anchorId="21582946" wp14:editId="003EE60A">
          <wp:simplePos x="0" y="0"/>
          <wp:positionH relativeFrom="column">
            <wp:posOffset>3444240</wp:posOffset>
          </wp:positionH>
          <wp:positionV relativeFrom="paragraph">
            <wp:posOffset>-4445</wp:posOffset>
          </wp:positionV>
          <wp:extent cx="2298700" cy="939800"/>
          <wp:effectExtent l="0" t="0" r="12700" b="0"/>
          <wp:wrapTopAndBottom/>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14B7" w14:textId="553F758F" w:rsidR="00484A2C" w:rsidRDefault="00A956AA">
    <w:pPr>
      <w:pStyle w:val="Kopfzeile"/>
    </w:pPr>
    <w:r>
      <w:rPr>
        <w:noProof/>
        <w:lang w:val="de-DE" w:eastAsia="de-DE"/>
      </w:rPr>
      <w:drawing>
        <wp:anchor distT="0" distB="0" distL="114300" distR="114300" simplePos="0" relativeHeight="251668480" behindDoc="0" locked="0" layoutInCell="1" allowOverlap="1" wp14:anchorId="420D965D" wp14:editId="33011850">
          <wp:simplePos x="0" y="0"/>
          <wp:positionH relativeFrom="margin">
            <wp:align>right</wp:align>
          </wp:positionH>
          <wp:positionV relativeFrom="paragraph">
            <wp:posOffset>168275</wp:posOffset>
          </wp:positionV>
          <wp:extent cx="2298700" cy="939800"/>
          <wp:effectExtent l="0" t="0" r="6350" b="0"/>
          <wp:wrapTopAndBottom/>
          <wp:docPr id="2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AA">
      <w:rPr>
        <w:noProof/>
        <w:sz w:val="17"/>
        <w:szCs w:val="17"/>
        <w:lang w:val="de-DE" w:eastAsia="de-DE"/>
      </w:rPr>
      <mc:AlternateContent>
        <mc:Choice Requires="wps">
          <w:drawing>
            <wp:anchor distT="0" distB="0" distL="114300" distR="114300" simplePos="0" relativeHeight="251672576" behindDoc="1" locked="1" layoutInCell="1" allowOverlap="0" wp14:anchorId="3BFD1A66" wp14:editId="7E8DD047">
              <wp:simplePos x="0" y="0"/>
              <wp:positionH relativeFrom="margin">
                <wp:posOffset>0</wp:posOffset>
              </wp:positionH>
              <wp:positionV relativeFrom="paragraph">
                <wp:posOffset>426085</wp:posOffset>
              </wp:positionV>
              <wp:extent cx="1866900" cy="800100"/>
              <wp:effectExtent l="0" t="0" r="0" b="0"/>
              <wp:wrapTopAndBottom/>
              <wp:docPr id="9" name="Textfeld 9"/>
              <wp:cNvGraphicFramePr/>
              <a:graphic xmlns:a="http://schemas.openxmlformats.org/drawingml/2006/main">
                <a:graphicData uri="http://schemas.microsoft.com/office/word/2010/wordprocessingShape">
                  <wps:wsp>
                    <wps:cNvSpPr txBox="1"/>
                    <wps:spPr>
                      <a:xfrm>
                        <a:off x="0" y="0"/>
                        <a:ext cx="1866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30BE09" w14:textId="6DBC7DAE" w:rsidR="00A956AA" w:rsidRPr="00323C41" w:rsidRDefault="00A956AA" w:rsidP="00A956AA">
                          <w:pPr>
                            <w:pStyle w:val="Infotext-klein"/>
                            <w:rPr>
                              <w:rStyle w:val="SchwacheHervorhebung"/>
                              <w:lang w:val="de-DE"/>
                            </w:rPr>
                          </w:pPr>
                          <w:r w:rsidRPr="00323C41">
                            <w:rPr>
                              <w:rStyle w:val="Hervorhebung"/>
                              <w:lang w:val="de-DE"/>
                            </w:rPr>
                            <w:t>Zuletzt geändert:</w:t>
                          </w:r>
                          <w:r w:rsidRPr="00323C41">
                            <w:rPr>
                              <w:rStyle w:val="SchwacheHervorhebung"/>
                              <w:i/>
                              <w:lang w:val="de-DE"/>
                            </w:rPr>
                            <w:t xml:space="preserve"> </w:t>
                          </w:r>
                          <w:r w:rsidRPr="00323C41">
                            <w:rPr>
                              <w:rStyle w:val="SchwacheHervorhebung"/>
                              <w:i/>
                              <w:lang w:val="de-DE"/>
                            </w:rPr>
                            <w:tab/>
                          </w:r>
                          <w:r w:rsidR="000644B1">
                            <w:rPr>
                              <w:rStyle w:val="SchwacheHervorhebung"/>
                              <w:i/>
                              <w:lang w:val="de-DE"/>
                            </w:rPr>
                            <w:t>21</w:t>
                          </w:r>
                          <w:r w:rsidR="00992D2E">
                            <w:rPr>
                              <w:rStyle w:val="SchwacheHervorhebung"/>
                            </w:rPr>
                            <w:t>.08.2015</w:t>
                          </w:r>
                        </w:p>
                      </w:txbxContent>
                    </wps:txbx>
                    <wps:bodyPr rot="0" spcFirstLastPara="0" vertOverflow="overflow" horzOverflow="overflow" vert="horz" wrap="square" lIns="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D1A66" id="_x0000_t202" coordsize="21600,21600" o:spt="202" path="m,l,21600r21600,l21600,xe">
              <v:stroke joinstyle="miter"/>
              <v:path gradientshapeok="t" o:connecttype="rect"/>
            </v:shapetype>
            <v:shape id="Textfeld 9" o:spid="_x0000_s1026" type="#_x0000_t202" style="position:absolute;margin-left:0;margin-top:33.55pt;width:147pt;height:6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" o:allowoverlap="f" filled="f" stroked="f">
              <v:textbox inset="0">
                <w:txbxContent>
                  <w:p w14:paraId="7A30BE09" w14:textId="6DBC7DAE" w:rsidR="00A956AA" w:rsidRPr="00323C41" w:rsidRDefault="00A956AA" w:rsidP="00A956AA">
                    <w:pPr>
                      <w:pStyle w:val="Infotext-klein"/>
                      <w:rPr>
                        <w:rStyle w:val="SchwacheHervorhebung"/>
                        <w:lang w:val="de-DE"/>
                      </w:rPr>
                    </w:pPr>
                    <w:r w:rsidRPr="00323C41">
                      <w:rPr>
                        <w:rStyle w:val="Hervorhebung"/>
                        <w:lang w:val="de-DE"/>
                      </w:rPr>
                      <w:t>Zuletzt geändert:</w:t>
                    </w:r>
                    <w:r w:rsidRPr="00323C41">
                      <w:rPr>
                        <w:rStyle w:val="SchwacheHervorhebung"/>
                        <w:i/>
                        <w:lang w:val="de-DE"/>
                      </w:rPr>
                      <w:t xml:space="preserve"> </w:t>
                    </w:r>
                    <w:r w:rsidRPr="00323C41">
                      <w:rPr>
                        <w:rStyle w:val="SchwacheHervorhebung"/>
                        <w:i/>
                        <w:lang w:val="de-DE"/>
                      </w:rPr>
                      <w:tab/>
                    </w:r>
                    <w:r w:rsidR="000644B1">
                      <w:rPr>
                        <w:rStyle w:val="SchwacheHervorhebung"/>
                        <w:i/>
                        <w:lang w:val="de-DE"/>
                      </w:rPr>
                      <w:t>21</w:t>
                    </w:r>
                    <w:r w:rsidR="00992D2E">
                      <w:rPr>
                        <w:rStyle w:val="SchwacheHervorhebung"/>
                      </w:rPr>
                      <w:t>.08.2015</w:t>
                    </w:r>
                  </w:p>
                </w:txbxContent>
              </v:textbox>
              <w10:wrap type="topAndBottom" anchorx="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D4394F"/>
    <w:multiLevelType w:val="hybridMultilevel"/>
    <w:tmpl w:val="593CE2E2"/>
    <w:lvl w:ilvl="0" w:tplc="94D06EE8">
      <w:numFmt w:val="bullet"/>
      <w:lvlText w:val="-"/>
      <w:lvlJc w:val="left"/>
      <w:pPr>
        <w:ind w:left="720" w:hanging="360"/>
      </w:pPr>
      <w:rPr>
        <w:rFonts w:ascii="Times" w:eastAsia="Batang" w:hAnsi="Times" w:cs="Time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8" w15:restartNumberingAfterBreak="0">
    <w:nsid w:val="34282B23"/>
    <w:multiLevelType w:val="hybridMultilevel"/>
    <w:tmpl w:val="5862FD84"/>
    <w:lvl w:ilvl="0" w:tplc="38A8DB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A61DE6"/>
    <w:multiLevelType w:val="hybridMultilevel"/>
    <w:tmpl w:val="65AE61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1C4E3E"/>
    <w:multiLevelType w:val="hybridMultilevel"/>
    <w:tmpl w:val="A66AA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7D65BE"/>
    <w:multiLevelType w:val="hybridMultilevel"/>
    <w:tmpl w:val="FAB45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15"/>
  </w:num>
  <w:num w:numId="6">
    <w:abstractNumId w:val="4"/>
  </w:num>
  <w:num w:numId="7">
    <w:abstractNumId w:val="10"/>
  </w:num>
  <w:num w:numId="8">
    <w:abstractNumId w:val="12"/>
  </w:num>
  <w:num w:numId="9">
    <w:abstractNumId w:val="16"/>
  </w:num>
  <w:num w:numId="10">
    <w:abstractNumId w:val="1"/>
  </w:num>
  <w:num w:numId="11">
    <w:abstractNumId w:val="14"/>
  </w:num>
  <w:num w:numId="12">
    <w:abstractNumId w:val="17"/>
  </w:num>
  <w:num w:numId="13">
    <w:abstractNumId w:val="13"/>
  </w:num>
  <w:num w:numId="14">
    <w:abstractNumId w:val="18"/>
  </w:num>
  <w:num w:numId="15">
    <w:abstractNumId w:val="7"/>
  </w:num>
  <w:num w:numId="16">
    <w:abstractNumId w:val="2"/>
  </w:num>
  <w:num w:numId="17">
    <w:abstractNumId w:val="8"/>
  </w:num>
  <w:num w:numId="18">
    <w:abstractNumId w:val="5"/>
  </w:num>
  <w:num w:numId="19">
    <w:abstractNumId w:val="11"/>
  </w:num>
  <w:num w:numId="20">
    <w:abstractNumId w:val="20"/>
  </w:num>
  <w:num w:numId="21">
    <w:abstractNumId w:val="19"/>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24F47"/>
    <w:rsid w:val="000333A6"/>
    <w:rsid w:val="00034491"/>
    <w:rsid w:val="00046810"/>
    <w:rsid w:val="00056B03"/>
    <w:rsid w:val="000644B1"/>
    <w:rsid w:val="00081F4D"/>
    <w:rsid w:val="000C2C5F"/>
    <w:rsid w:val="001006AC"/>
    <w:rsid w:val="00120B24"/>
    <w:rsid w:val="001625F5"/>
    <w:rsid w:val="00182848"/>
    <w:rsid w:val="001B6725"/>
    <w:rsid w:val="001C1CB1"/>
    <w:rsid w:val="001F5A03"/>
    <w:rsid w:val="00244DC7"/>
    <w:rsid w:val="00346AE8"/>
    <w:rsid w:val="00380FFE"/>
    <w:rsid w:val="003B0499"/>
    <w:rsid w:val="003F720A"/>
    <w:rsid w:val="00401C99"/>
    <w:rsid w:val="00402DAC"/>
    <w:rsid w:val="00484A2C"/>
    <w:rsid w:val="0048549E"/>
    <w:rsid w:val="00485CF5"/>
    <w:rsid w:val="00497056"/>
    <w:rsid w:val="004A2C7F"/>
    <w:rsid w:val="004C5E8D"/>
    <w:rsid w:val="004C6585"/>
    <w:rsid w:val="004F077E"/>
    <w:rsid w:val="005023C9"/>
    <w:rsid w:val="005119B5"/>
    <w:rsid w:val="00516724"/>
    <w:rsid w:val="005260DE"/>
    <w:rsid w:val="00530791"/>
    <w:rsid w:val="005E5B0D"/>
    <w:rsid w:val="00625DC7"/>
    <w:rsid w:val="006A1F46"/>
    <w:rsid w:val="006D1DB6"/>
    <w:rsid w:val="006E29B6"/>
    <w:rsid w:val="006F64F3"/>
    <w:rsid w:val="00745FD0"/>
    <w:rsid w:val="00763EBA"/>
    <w:rsid w:val="0077223B"/>
    <w:rsid w:val="007A2628"/>
    <w:rsid w:val="00893502"/>
    <w:rsid w:val="008F3DC3"/>
    <w:rsid w:val="00916E8F"/>
    <w:rsid w:val="00992D2E"/>
    <w:rsid w:val="00A50DDF"/>
    <w:rsid w:val="00A510A6"/>
    <w:rsid w:val="00A54717"/>
    <w:rsid w:val="00A956AA"/>
    <w:rsid w:val="00BD689E"/>
    <w:rsid w:val="00C23357"/>
    <w:rsid w:val="00C411B8"/>
    <w:rsid w:val="00D50518"/>
    <w:rsid w:val="00D87C15"/>
    <w:rsid w:val="00DA06DE"/>
    <w:rsid w:val="00DD0656"/>
    <w:rsid w:val="00DF79EB"/>
    <w:rsid w:val="00E814FA"/>
    <w:rsid w:val="00E8778D"/>
    <w:rsid w:val="00ED0352"/>
    <w:rsid w:val="00F14020"/>
    <w:rsid w:val="00F950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B4186B"/>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paragraph" w:customStyle="1" w:styleId="Default">
    <w:name w:val="Default"/>
    <w:rsid w:val="000644B1"/>
    <w:pPr>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6A1F46"/>
    <w:rPr>
      <w:color w:val="0000FF" w:themeColor="hyperlink"/>
      <w:u w:val="single"/>
    </w:rPr>
  </w:style>
  <w:style w:type="character" w:styleId="BesuchterHyperlink">
    <w:name w:val="FollowedHyperlink"/>
    <w:basedOn w:val="Absatz-Standardschriftart"/>
    <w:uiPriority w:val="99"/>
    <w:semiHidden/>
    <w:unhideWhenUsed/>
    <w:rsid w:val="006D1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1253">
      <w:bodyDiv w:val="1"/>
      <w:marLeft w:val="0"/>
      <w:marRight w:val="0"/>
      <w:marTop w:val="0"/>
      <w:marBottom w:val="0"/>
      <w:divBdr>
        <w:top w:val="none" w:sz="0" w:space="0" w:color="auto"/>
        <w:left w:val="none" w:sz="0" w:space="0" w:color="auto"/>
        <w:bottom w:val="none" w:sz="0" w:space="0" w:color="auto"/>
        <w:right w:val="none" w:sz="0" w:space="0" w:color="auto"/>
      </w:divBdr>
    </w:div>
    <w:div w:id="479618216">
      <w:bodyDiv w:val="1"/>
      <w:marLeft w:val="0"/>
      <w:marRight w:val="0"/>
      <w:marTop w:val="0"/>
      <w:marBottom w:val="0"/>
      <w:divBdr>
        <w:top w:val="none" w:sz="0" w:space="0" w:color="auto"/>
        <w:left w:val="none" w:sz="0" w:space="0" w:color="auto"/>
        <w:bottom w:val="none" w:sz="0" w:space="0" w:color="auto"/>
        <w:right w:val="none" w:sz="0" w:space="0" w:color="auto"/>
      </w:divBdr>
    </w:div>
    <w:div w:id="1672835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lastingdienst.nl/belastingdienst/docs/geautomatiseerde_administratie_en_fiscale_bewaarplicht_al0401z11f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9707-254D-49AD-ABCE-31950159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Albert Jan van de Griend</cp:lastModifiedBy>
  <cp:revision>2</cp:revision>
  <cp:lastPrinted>2015-07-02T12:24:00Z</cp:lastPrinted>
  <dcterms:created xsi:type="dcterms:W3CDTF">2018-11-12T11:05:00Z</dcterms:created>
  <dcterms:modified xsi:type="dcterms:W3CDTF">2018-11-12T11:05:00Z</dcterms:modified>
</cp:coreProperties>
</file>